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35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439" text:style-name="Internet_20_link" text:visited-style-name="Visited_20_Internet_20_Link">
              <text:span text:style-name="ListLabel_20_28">
                <text:span text:style-name="T8">1 Art 35 vragen Veur Groeët Venlo - Aanvraag vergunning tijdelijke opvang Bethanië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39"/>
        Art 35 vragen Veur Groeët Venlo - Aanvraag vergunning tijdelijke opvang Bethanië
        <text:bookmark-end text:name="44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526516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RGPMAN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31-07-2025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04-09-2025 16:49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 35 vragen Veur Groeët Venlo - Aanvraag vergunning tijdelijke opvang Bethanië
              <text:span text:style-name="T3"/>
            </text:p>
            <text:p text:style-name="P7"/>
          </table:table-cell>
          <table:table-cell table:style-name="Table5.A2" office:value-type="string">
            <text:p text:style-name="P8">31-07-2025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107,95 KB</text:p>
          </table:table-cell>
          <table:table-cell table:style-name="Table5.A2" office:value-type="string">
            <text:p text:style-name="P33">
              <text:a xlink:type="simple" xlink:href="https://https://gemeenteraad.venlo.nl//Documenten/Art-35-vragen-Veur-Groeet-Venlo-Aanvraag-vergunning-tijdelijke-opvang-Bethan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artikel 35 vragen Veur Groeët Venlo - Aanvraag vergunning tijdelijke opvang Bethanie
              <text:span text:style-name="T3"/>
            </text:p>
            <text:p text:style-name="P7"/>
          </table:table-cell>
          <table:table-cell table:style-name="Table5.A2" office:value-type="string">
            <text:p text:style-name="P8">04-09-2025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596,94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35-vragen-Veur-Groeet-Venlo-Aanvraag-vergunning-tijdelijke-opvang-Bethan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09" meta:character-count="731" meta:non-whitespace-character-count="6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