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05:29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35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605" text:style-name="Internet_20_link" text:visited-style-name="Visited_20_Internet_20_Link">
              <text:span text:style-name="ListLabel_20_28">
                <text:span text:style-name="T8">1 Beantwoording artikel 35 vragen - CDA en VVD - Voorstel aanleg rotonde R273 t.h.v. Brookerhofweg Hout-Blerick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605"/>
        Beantwoording artikel 35 vragen - CDA en VVD - Voorstel aanleg rotonde R273 t.h.v. Brookerhofweg Hout-Blerick
        <text:bookmark-end text:name="460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CDA en VVD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23-09-2025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24-10-2025 10:49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Artikel 35 vragen CDA en VVD - Voorstel aanleg rotonde R273 t.h.v. Brookerhofweg Hout-Blerick
              <text:span text:style-name="T3"/>
            </text:p>
            <text:p text:style-name="P7"/>
          </table:table-cell>
          <table:table-cell table:style-name="Table5.A2" office:value-type="string">
            <text:p text:style-name="P8">23-09-2025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48,37 KB</text:p>
          </table:table-cell>
          <table:table-cell table:style-name="Table5.A2" office:value-type="string">
            <text:p text:style-name="P33">
              <text:a xlink:type="simple" xlink:href="https://https://gemeenteraad.venlo.nl//Documenten/Artikel-35-vragen-CDA-en-VVD-Voorstel-aanleg-rotonde-R273-t-h-v-Brookerhofweg-Hout-Bleric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artikel 35 vragen - CDA en VVD - Voorstel aanleg rotonde R273 t.h.v. Brookerhofweg Hout-Blerick
              <text:span text:style-name="T3"/>
            </text:p>
            <text:p text:style-name="P7"/>
          </table:table-cell>
          <table:table-cell table:style-name="Table5.A2" office:value-type="string">
            <text:p text:style-name="P8">24-10-2025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544,63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ikel-35-vragen-CDA-en-VVD-Voorstel-aanleg-rotonde-R273-t-h-v-Brookerhofweg-Hout-Bleric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118" meta:character-count="772" meta:non-whitespace-character-count="6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475953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475953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