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41" text:style-name="Internet_20_link" text:visited-style-name="Visited_20_Internet_20_Link">
              <text:span text:style-name="ListLabel_20_28">
                <text:span text:style-name="T8">1 Art. 44 vragen EENLokaal - smalspoortunnels historie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41"/>
        Art. 44 vragen EENLokaal - smalspoortunnels historie
        <text:bookmark-end text:name="24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118064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EENLokaal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RGWLEV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11-12-2023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29-02-2024 14:01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EENLokaal - smalspoortunnels historie
              <text:span text:style-name="T3"/>
            </text:p>
            <text:p text:style-name="P7"/>
          </table:table-cell>
          <table:table-cell table:style-name="Table5.A2" office:value-type="string">
            <text:p text:style-name="P8">07-12-2023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1.010,63 KB</text:p>
          </table:table-cell>
          <table:table-cell table:style-name="Table5.A2" office:value-type="string">
            <text:p text:style-name="P33">
              <text:a xlink:type="simple" xlink:href="https://https://gemeenteraad.venlo.nl//Documenten/EENLokaal-smalspoortunnels-histori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EENLokaal - Smalspoortunnels kleiwinning Tegelen
              <text:span text:style-name="T3"/>
            </text:p>
            <text:p text:style-name="P7"/>
          </table:table-cell>
          <table:table-cell table:style-name="Table5.A2" office:value-type="string">
            <text:p text:style-name="P8">29-02-2024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251,40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EENLokaal-Smalspoortunnels-kleiwinning-Tege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86" meta:character-count="615" meta:non-whitespace-character-count="5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761852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761852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