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55" text:style-name="Internet_20_link" text:visited-style-name="Visited_20_Internet_20_Link">
              <text:span text:style-name="ListLabel_20_28">
                <text:span text:style-name="T8">1 Art. 44 vragen Veur Groeët Venlo - Verkeerslichteninstallatie Brg v Rijnsingel 1-8-24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55"/>
        Art. 44 vragen Veur Groeët Venlo - Verkeerslichteninstallatie Brg v Rijnsingel 1-8-24
        <text:bookmark-end text:name="32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256043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RGBORU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01-08-2024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06-09-2024 15:14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 vragen Veur Groeët Venlo - Verkeerslichteninstallatie Brg v Rijnsingel 1-8-24
              <text:span text:style-name="T3"/>
            </text:p>
            <text:p text:style-name="P7"/>
          </table:table-cell>
          <table:table-cell table:style-name="Table5.A2" office:value-type="string">
            <text:p text:style-name="P8">01-08-2024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240,87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Veur-Groeet-Venlo-Verkeerslichteninstallatie-Brg-v-Rijnsingel-1-8-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Veur Groeët Venlo - Verkeerslichteninstallatie Brg. van Rijnsingel
              <text:span text:style-name="T3"/>
            </text:p>
            <text:p text:style-name="P7"/>
          </table:table-cell>
          <table:table-cell table:style-name="Table5.A2" office:value-type="string">
            <text:p text:style-name="P8">06-09-2024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207,51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eur-Groeet-Venlo-Verkeerslichteninstallatie-Brg-van-Rijnsing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109" meta:character-count="753" meta:non-whitespace-character-count="6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773391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773391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