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" text:style-name="Internet_20_link" text:visited-style-name="Visited_20_Internet_20_Link">
              <text:span text:style-name="ListLabel_20_28">
                <text:span text:style-name="T8">1 VSP - Bebouwing voormalig terrein Hekkens Tegelen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"/>
        VSP - Bebouwing voormalig terrein Hekkens Tegelen
        <text:bookmark-end text:name="8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1892237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RGSBMI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13-10-2022 13:43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VSP - Bebouwing voormalig terrein Hekkens Tegelen
              <text:span text:style-name="T3"/>
            </text:p>
            <text:p text:style-name="P7"/>
          </table:table-cell>
          <table:table-cell table:style-name="Table5.A2" office:value-type="string">
            <text:p text:style-name="P8">14-09-2022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Bebouwing-voormalig-terrein-Hekkens-T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VSP- Bebouwing van terrein Hekkens in Tegelen
              <text:span text:style-name="T3"/>
            </text:p>
            <text:p text:style-name="P7"/>
          </table:table-cell>
          <table:table-cell table:style-name="Table5.A2" office:value-type="string">
            <text:p text:style-name="P8">13-10-2022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40,33 KB</text:p>
          </table:table-cell>
          <table:table-cell table:style-name="Table5.A2" office:value-type="string">
            <text:p text:style-name="P33">
              <text:a xlink:type="simple" xlink:href="https://https://gemeenteraad.venlo.nl//Documenten/VSP-Bebouwing-van-terrein-Hekkens-in-Tege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8" meta:character-count="58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