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85" text:style-name="Internet_20_link" text:visited-style-name="Visited_20_Internet_20_Link">
              <text:span text:style-name="ListLabel_20_28">
                <text:span text:style-name="T8">1 VVD - Acties t.b.v. hoger opkomst GR Verkiezingen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85"/>
        VVD - Acties t.b.v. hoger opkomst GR Verkiezingen
        <text:bookmark-end text:name="4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1887875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RGCOMC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13-10-2022 11:44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VVD - Acties t.b.v. hoger opkomst GR Verkiezingen
              <text:span text:style-name="T3"/>
            </text:p>
            <text:p text:style-name="P7"/>
          </table:table-cell>
          <table:table-cell table:style-name="Table5.A2" office:value-type="string">
            <text:p text:style-name="P8">29-07-2022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248,72 KB</text:p>
          </table:table-cell>
          <table:table-cell table:style-name="Table5.A2" office:value-type="string">
            <text:p text:style-name="P33">
              <text:a xlink:type="simple" xlink:href="https://https://gemeenteraad.venlo.nl//Documenten/VVD-Acties-t-b-v-hoger-opkomst-GR-Verkiez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VVD - Hoger opkomst GR Verkiezingen
              <text:span text:style-name="T3"/>
            </text:p>
            <text:p text:style-name="P7"/>
          </table:table-cell>
          <table:table-cell table:style-name="Table5.A2" office:value-type="string">
            <text:p text:style-name="P8">13-10-2022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298,84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Hoger-opkomst-GR-Verkiezing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8" meta:character-count="566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