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57" text:style-name="Internet_20_link" text:visited-style-name="Visited_20_Internet_20_Link">
              <text:span text:style-name="ListLabel_20_28">
                <text:span text:style-name="T8">1 art 44 vragen Veur Groeët Venlo - Bomenkap Hendrikkenhofstraat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57"/>
        art 44 vragen Veur Groeët Venlo - Bomenkap Hendrikkenhofstraat
        <text:bookmark-end text:name="32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02-08-2024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21-08-2024 15:51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Bomenkap Hendrikkenhofstraat
              <text:span text:style-name="T3"/>
            </text:p>
            <text:p text:style-name="P7"/>
          </table:table-cell>
          <table:table-cell table:style-name="Table5.A2" office:value-type="string">
            <text:p text:style-name="P8">02-08-2024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Bomenkap-Hendrikkenhof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bomenkap Hendrikkenhofstraat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21-08-2024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bomenkap-Hendrikkenhof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4" meta:character-count="633" meta:non-whitespace-character-count="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