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51" text:style-name="Internet_20_link" text:visited-style-name="Visited_20_Internet_20_Link">
              <text:span text:style-name="ListLabel_20_28">
                <text:span text:style-name="T8">1 art. 44 vragen Veur Groeët Venlo- Sloepverhuur 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51"/>
        art. 44 vragen Veur Groeët Venlo- Sloepverhuur 2
        <text:bookmark-end text:name="30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215396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30-05-2024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20-06-2024 08:12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Veur Groeët Venlo - Sloepverhuur 2
              <text:span text:style-name="T3"/>
            </text:p>
            <text:p text:style-name="P7"/>
          </table:table-cell>
          <table:table-cell table:style-name="Table5.A2" office:value-type="string">
            <text:p text:style-name="P8">30-05-2024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247,08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Sloepverhuur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Sloepverhuur 2
              <text:span text:style-name="T3"/>
            </text:p>
            <text:p text:style-name="P7"/>
          </table:table-cell>
          <table:table-cell table:style-name="Table5.A2" office:value-type="string">
            <text:p text:style-name="P8">20-06-2024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401,98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Sloepverhuur-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2" meta:character-count="586" meta:non-whitespace-character-count="5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