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1 Begraafplaatsen kwaliteitsniveau 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Begraafplaatsen kwaliteitsniveau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Fractie Oruc, PvdA, PVV, VSP, VVD,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Mf - PVV e.a. - Motie begraafplaatsen kwaliteitsniveau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24052022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066rv+rb Meerjarenplan onderhoud begraafplaatsen Venlo 2024-2033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bijl01 Meerjarenplan onderhoud begraafplaatsen Venlo 2024-2033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bijl02 Uitvoeringsplan begraafplaatsen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bijl03 Faseringsplan begraafplaatsen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f-PVV-e-a-Motie-begraafplaatsen-kwaliteitsniveau-A.pdf" TargetMode="External" /><Relationship Id="rId25" Type="http://schemas.openxmlformats.org/officeDocument/2006/relationships/hyperlink" Target="https://https://gemeenteraad.venlo.nl//Documenten/Update-college-24052022.pdf" TargetMode="External" /><Relationship Id="rId26" Type="http://schemas.openxmlformats.org/officeDocument/2006/relationships/hyperlink" Target="https://https://gemeenteraad.venlo.nl//Vergaderingen/Presidium/2023/23-oktober/17:30/Bijlagen/066rv-rb-Meerjarenplan-onderhoud-begraafplaatsen-Venlo-2024-2033.pdf" TargetMode="External" /><Relationship Id="rId27" Type="http://schemas.openxmlformats.org/officeDocument/2006/relationships/hyperlink" Target="https://https://gemeenteraad.venlo.nl//Vergaderingen/Oordeelsvorming-commissie-Omgeving/2023/15-november/20:00/Meerjarenplan-onderhoud-begraafplaatsen-RV-2023-66/066-bijl01-Meerjarenplan-onderhoud-begraafplaatsen-Venlo-2024-2033-1.pdf" TargetMode="External" /><Relationship Id="rId28" Type="http://schemas.openxmlformats.org/officeDocument/2006/relationships/hyperlink" Target="https://https://gemeenteraad.venlo.nl//Vergaderingen/Oordeelsvorming-commissie-Omgeving/2023/15-november/20:00/Meerjarenplan-onderhoud-begraafplaatsen-RV-2023-66/066-bijl02-Uitvoeringsplan-begraafplaatsen-gemeente-Venlo.pdf" TargetMode="External" /><Relationship Id="rId29" Type="http://schemas.openxmlformats.org/officeDocument/2006/relationships/hyperlink" Target="https://https://gemeenteraad.venlo.nl//Vergaderingen/Oordeelsvorming-commissie-Omgeving/2023/15-november/20:00/Meerjarenplan-onderhoud-begraafplaatsen-RV-2023-66/066-bijl03-Faseringsplan-begraafplaatsen-gemeen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