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7" text:style-name="Internet_20_link" text:visited-style-name="Visited_20_Internet_20_Link">
              <text:span text:style-name="ListLabel_20_28">
                <text:span text:style-name="T8">1 M8 Motie - Permanente gymnastiekzaal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7"/>
        M8 Motie - Permanente gymnastiekzaal
        <text:bookmark-end text:name="41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477043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10-09-2025 14:51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M8 Motie AANGENOMEN - Permanente gymnastiekzaal
              <text:span text:style-name="T3"/>
            </text:p>
            <text:p text:style-name="P7"/>
          </table:table-cell>
          <table:table-cell table:style-name="Table5.A2" office:value-type="string">
            <text:p text:style-name="P8">14-05-2025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84,57 KB</text:p>
          </table:table-cell>
          <table:table-cell table:style-name="Table5.A2" office:value-type="string">
            <text:p text:style-name="P33">
              <text:a xlink:type="simple" xlink:href="https://https://gemeenteraad.venlo.nl//Vergaderingen/Raadsvergadering/2025/14-mei/19:00/Motie-M8-Permanente-gymnastiekzaal/M8-Motie-AANGENOMEN-Permanente-gymnastiek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515896 RIB Motie permanente gymnastiekzaal
              <text:span text:style-name="T3"/>
            </text:p>
            <text:p text:style-name="P7"/>
          </table:table-cell>
          <table:table-cell table:style-name="Table5.A2" office:value-type="string">
            <text:p text:style-name="P8">28-08-2025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590,72 KB</text:p>
          </table:table-cell>
          <table:table-cell table:style-name="Table5.A2" office:value-type="string">
            <text:p text:style-name="P33">
              <text:a xlink:type="simple" xlink:href="https://https://gemeenteraad.venlo.nl//Documenten/515896-RIB-Motie-permanente-gymnastiekz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2" meta:character-count="501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