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8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15:27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645" text:style-name="Internet_20_link" text:visited-style-name="Visited_20_Internet_20_Link">
              <text:span text:style-name="ListLabel_20_28">
                <text:span text:style-name="T8">1 059 2023 RIB Voornemen en voorstel voor participatie Delta Rhine Corridor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645"/>
        059 2023 RIB Voornemen en voorstel voor participatie Delta Rhine Corridor
        <text:bookmark-end text:name="164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26-05-2023 09:32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059 2023 RIB Bijlage 2 - RIB 2021-80 Buisleidingen haalbaarheidsonderzoek Rotterdam-Chemelot
              <text:span text:style-name="T3"/>
            </text:p>
            <text:p text:style-name="P7"/>
          </table:table-cell>
          <table:table-cell table:style-name="Table4.A2" office:value-type="string">
            <text:p text:style-name="P8">26-05-2023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431,13 KB</text:p>
          </table:table-cell>
          <table:table-cell table:style-name="Table4.A2" office:value-type="string">
            <text:p text:style-name="P33">
              <text:a xlink:type="simple" xlink:href="https://https://gemeenteraad.venlo.nl//Documenten/059-2023-RIB-Bijlage-2-RIB-2021-80-Buisleidingen-haalbaarheidsonderzoek-Rotterdam-Chemelo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059 2023 RIB Voornemen en voorstel voor participatie Delta Rhine Corridor
              <text:span text:style-name="T3"/>
            </text:p>
            <text:p text:style-name="P7"/>
          </table:table-cell>
          <table:table-cell table:style-name="Table4.A2" office:value-type="string">
            <text:p text:style-name="P8">26-05-2023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368,27 KB</text:p>
          </table:table-cell>
          <table:table-cell table:style-name="Table4.A2" office:value-type="string">
            <text:p text:style-name="P33">
              <text:a xlink:type="simple" xlink:href="https://https://gemeenteraad.venlo.nl//Documenten/059-2023-RIB-Voornemen-en-voorstel-voor-participatie-Delta-Rhine-Corrido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059 2023 RIB Bijlage 1 - Voornemen en voorstel voor participatie - Delta Rhine Corridor
              <text:span text:style-name="T3"/>
            </text:p>
            <text:p text:style-name="P7"/>
          </table:table-cell>
          <table:table-cell table:style-name="Table4.A2" office:value-type="string">
            <text:p text:style-name="P8">26-05-2023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938,31 KB</text:p>
          </table:table-cell>
          <table:table-cell table:style-name="Table4.A2" office:value-type="string">
            <text:p text:style-name="P33">
              <text:a xlink:type="simple" xlink:href="https://https://gemeenteraad.venlo.nl//Documenten/059-2023-RIB-Bijlage-1-Voornemen-en-voorstel-voor-participatie-Delta-Rhine-Corrido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109" meta:character-count="706" meta:non-whitespace-character-count="6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531454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531454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