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0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" text:style-name="Internet_20_link" text:visited-style-name="Visited_20_Internet_20_Link">
              <text:span text:style-name="ListLabel_20_28">
                <text:span text:style-name="T8">1 095 2021 RIB Uitvoeringsprogramma 2021 gemeentelijk rioleringsplan GRP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"/>
        095 2021 RIB Uitvoeringsprogramma 2021 gemeentelijk rioleringsplan GRP
        <text:bookmark-end text:name="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095 RIB Uitvoeringsprogramma 2021 gemeentelijk rioleringsplan GRP
              <text:span text:style-name="T3"/>
            </text:p>
            <text:p text:style-name="P7"/>
          </table:table-cell>
          <table:table-cell table:style-name="Table4.A2" office:value-type="string">
            <text:p text:style-name="P8">17-08-2021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159,70 KB</text:p>
          </table:table-cell>
          <table:table-cell table:style-name="Table4.A2" office:value-type="string">
            <text:p text:style-name="P33">
              <text:a xlink:type="simple" xlink:href="https://https://gemeenteraad.venlo.nl//Documenten/095-RIB-Uitvoeringsprogramma-2021-gemeentelijk-rioleringsplan-GR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095 RIB Bijlage 1 Uitvoeringsprogramma GRP 2021
              <text:span text:style-name="T3"/>
            </text:p>
            <text:p text:style-name="P7"/>
          </table:table-cell>
          <table:table-cell table:style-name="Table4.A2" office:value-type="string">
            <text:p text:style-name="P8">17-08-2021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35,61 KB</text:p>
          </table:table-cell>
          <table:table-cell table:style-name="Table4.A2" office:value-type="string">
            <text:p text:style-name="P33">
              <text:a xlink:type="simple" xlink:href="https://https://gemeenteraad.venlo.nl//Documenten/095-RIB-Bijlage-1-Uitvoeringsprogramma-GRP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095 RIB Bijlage 2 Stand van zaken uitvoeringsprogramma GRP 2020
              <text:span text:style-name="T3"/>
            </text:p>
            <text:p text:style-name="P7"/>
          </table:table-cell>
          <table:table-cell table:style-name="Table4.A2" office:value-type="string">
            <text:p text:style-name="P8">17-08-2021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49,48 KB</text:p>
          </table:table-cell>
          <table:table-cell table:style-name="Table4.A2" office:value-type="string">
            <text:p text:style-name="P33">
              <text:a xlink:type="simple" xlink:href="https://https://gemeenteraad.venlo.nl//Documenten/095-RIB-Bijlage-2-Stand-van-zaken-uitvoeringsprogramma-GRP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095 RIB Bijlage 3 nadere toelichting kernboodschap RIB 95 uitvoeringsprogramma GRP 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17-08-2021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50,58 KB
            </text:p>
          </table:table-cell>
          <table:table-cell table:style-name="Table4.A2" office:value-type="string">
            <text:p text:style-name="P33">
              <text:a xlink:type="simple" xlink:href="https://https://gemeenteraad.venlo.nl//Documenten/095-RIB-Bijlage-3-nadere-toelichting-kernboodschap-RIB-95-uitvoeringsprogramma-GRP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8" meta:character-count="738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