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04:29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42" text:style-name="Internet_20_link" text:visited-style-name="Visited_20_Internet_20_Link">
              <text:span text:style-name="ListLabel_20_28">
                <text:span text:style-name="T8">1 098 2024 RIB Jaarverantwoording Kinderopvang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42"/>
        098 2024 RIB Jaarverantwoording Kinderopvang 2023
        <text:bookmark-end text:name="31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21-06-2024 13:27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098 2024 RIB Bijlage 1 Jaarverantwoording Kinderopvang 2023 gemeente Venlo
              <text:span text:style-name="T3"/>
            </text:p>
            <text:p text:style-name="P7"/>
          </table:table-cell>
          <table:table-cell table:style-name="Table4.A2" office:value-type="string">
            <text:p text:style-name="P8">21-06-2024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209,63 KB</text:p>
          </table:table-cell>
          <table:table-cell table:style-name="Table4.A2" office:value-type="string">
            <text:p text:style-name="P33">
              <text:a xlink:type="simple" xlink:href="https://https://gemeenteraad.venlo.nl//Documenten/098-2024-RIB-Bijlage-1-Jaarverantwoording-Kinderopvang-2023-gemeente-Venl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098 2024 RIB Jaarverantwoording Kinderopvang 2023
              <text:span text:style-name="T3"/>
            </text:p>
            <text:p text:style-name="P7"/>
          </table:table-cell>
          <table:table-cell table:style-name="Table4.A2" office:value-type="string">
            <text:p text:style-name="P8">21-06-2024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127,53 KB</text:p>
          </table:table-cell>
          <table:table-cell table:style-name="Table4.A2" office:value-type="string">
            <text:p text:style-name="P33">
              <text:a xlink:type="simple" xlink:href="https://https://gemeenteraad.venlo.nl//Documenten/098-2024-RIB-Jaarverantwoording-Kinderopvang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2" meta:character-count="498" meta:non-whitespace-character-count="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