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37" text:style-name="Internet_20_link" text:visited-style-name="Visited_20_Internet_20_Link">
              <text:span text:style-name="ListLabel_20_28">
                <text:span text:style-name="T8">1 180 2024 RIB 213a Onderzoek Jeugdzorg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37"/>
        180 2024 RIB 213a Onderzoek Jeugdzorg
        <text:bookmark-end text:name="35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31-10-2024 10:24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180 2024 RIB 213a Onderzoek Jeugdzorg
              <text:span text:style-name="T3"/>
            </text:p>
            <text:p text:style-name="P7"/>
          </table:table-cell>
          <table:table-cell table:style-name="Table5.A2" office:value-type="string">
            <text:p text:style-name="P8">31-10-2024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226,40 KB</text:p>
          </table:table-cell>
          <table:table-cell table:style-name="Table5.A2" office:value-type="string">
            <text:p text:style-name="P33">
              <text:a xlink:type="simple" xlink:href="https://https://gemeenteraad.venlo.nl//Documenten/180-2024-RIB-213a-Onderzoek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180 2024 RIB Bijl.01 Jeugdzorg 213a rapport
              <text:span text:style-name="T3"/>
            </text:p>
            <text:p text:style-name="P7"/>
          </table:table-cell>
          <table:table-cell table:style-name="Table5.A2" office:value-type="string">
            <text:p text:style-name="P8">31-10-2024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6,19 MB</text:p>
          </table:table-cell>
          <table:table-cell table:style-name="Table5.A2" office:value-type="string">
            <text:p text:style-name="P33">
              <text:a xlink:type="simple" xlink:href="https://https://gemeenteraad.venlo.nl//Documenten/180-2024-RIB-Bijl-01-Jeugdzorg-213a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180 2024 RIB Bijl.02 Verbeterplan 213a Jeugdzorg
              <text:span text:style-name="T3"/>
            </text:p>
            <text:p text:style-name="P7"/>
          </table:table-cell>
          <table:table-cell table:style-name="Table5.A2" office:value-type="string">
            <text:p text:style-name="P8">31-10-2024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114,35 KB</text:p>
          </table:table-cell>
          <table:table-cell table:style-name="Table5.A2" office:value-type="string">
            <text:p text:style-name="P33">
              <text:a xlink:type="simple" xlink:href="https://https://gemeenteraad.venlo.nl//Documenten/180-2024-RIB-Bijl-02-Verbeterplan-213a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2" meta:word-count="87" meta:character-count="55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