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(10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13" w:history="1">
        <w:r>
          <w:rPr>
            <w:rFonts w:ascii="Arial" w:hAnsi="Arial" w:eastAsia="Arial" w:cs="Arial"/>
            <w:color w:val="155CAA"/>
            <w:u w:val="single"/>
          </w:rPr>
          <w:t xml:space="preserve">1 006 2023 RIB  Voorschot energietoeslag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98" w:history="1">
        <w:r>
          <w:rPr>
            <w:rFonts w:ascii="Arial" w:hAnsi="Arial" w:eastAsia="Arial" w:cs="Arial"/>
            <w:color w:val="155CAA"/>
            <w:u w:val="single"/>
          </w:rPr>
          <w:t xml:space="preserve">2 011 2023 RIB Ontwerpbestemmingsplan Zwembad Venlo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90" w:history="1">
        <w:r>
          <w:rPr>
            <w:rFonts w:ascii="Arial" w:hAnsi="Arial" w:eastAsia="Arial" w:cs="Arial"/>
            <w:color w:val="155CAA"/>
            <w:u w:val="single"/>
          </w:rPr>
          <w:t xml:space="preserve">3 003 2023 RIB Uitvoerings- en handhavingsbeleid VTH 2023-2026 Venlo en Uitvoeringsprogramma VTH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0" w:history="1">
        <w:r>
          <w:rPr>
            <w:rFonts w:ascii="Arial" w:hAnsi="Arial" w:eastAsia="Arial" w:cs="Arial"/>
            <w:color w:val="155CAA"/>
            <w:u w:val="single"/>
          </w:rPr>
          <w:t xml:space="preserve">4 008 2023 RIB Aanbesteding verwerking huishoudelijk restafval en GFT door AfvalSamenwerking Limburg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54" w:history="1">
        <w:r>
          <w:rPr>
            <w:rFonts w:ascii="Arial" w:hAnsi="Arial" w:eastAsia="Arial" w:cs="Arial"/>
            <w:color w:val="155CAA"/>
            <w:u w:val="single"/>
          </w:rPr>
          <w:t xml:space="preserve">5 005 2023 RIB Motie Stadsdichter Venlo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60" w:history="1">
        <w:r>
          <w:rPr>
            <w:rFonts w:ascii="Arial" w:hAnsi="Arial" w:eastAsia="Arial" w:cs="Arial"/>
            <w:color w:val="155CAA"/>
            <w:u w:val="single"/>
          </w:rPr>
          <w:t xml:space="preserve">6 166 2022 RIB Voortgang uitvoering aanbevelingen rekenkamercommissie-onderzoek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65" w:history="1">
        <w:r>
          <w:rPr>
            <w:rFonts w:ascii="Arial" w:hAnsi="Arial" w:eastAsia="Arial" w:cs="Arial"/>
            <w:color w:val="155CAA"/>
            <w:u w:val="single"/>
          </w:rPr>
          <w:t xml:space="preserve">7 007 2023 RIB Financiële compensatie bouwrechten Maasdal Velden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58" w:history="1">
        <w:r>
          <w:rPr>
            <w:rFonts w:ascii="Arial" w:hAnsi="Arial" w:eastAsia="Arial" w:cs="Arial"/>
            <w:color w:val="155CAA"/>
            <w:u w:val="single"/>
          </w:rPr>
          <w:t xml:space="preserve">8 160 2022 RIB Strategische dossiers hoofdinfrastructuur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56" w:history="1">
        <w:r>
          <w:rPr>
            <w:rFonts w:ascii="Arial" w:hAnsi="Arial" w:eastAsia="Arial" w:cs="Arial"/>
            <w:color w:val="155CAA"/>
            <w:u w:val="single"/>
          </w:rPr>
          <w:t xml:space="preserve">9 128 2022 RIB Ontwerp bestemmingsplan Wozoco Leijgraaf Belfeld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48" w:history="1">
        <w:r>
          <w:rPr>
            <w:rFonts w:ascii="Arial" w:hAnsi="Arial" w:eastAsia="Arial" w:cs="Arial"/>
            <w:color w:val="155CAA"/>
            <w:u w:val="single"/>
          </w:rPr>
          <w:t xml:space="preserve">10 172-2022 RIB Aanpak problematiek bever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13"/>
      <w:r w:rsidRPr="00A448AC">
        <w:rPr>
          <w:rFonts w:ascii="Arial" w:hAnsi="Arial" w:cs="Arial"/>
          <w:b/>
          <w:bCs/>
          <w:color w:val="303F4C"/>
          <w:lang w:val="en-US"/>
        </w:rPr>
        <w:t>006 2023 RIB  Voorschot energietoeslag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 18:14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2023-6 Voorschot energietoeslag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316,75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98"/>
      <w:r w:rsidRPr="00A448AC">
        <w:rPr>
          <w:rFonts w:ascii="Arial" w:hAnsi="Arial" w:cs="Arial"/>
          <w:b/>
          <w:bCs/>
          <w:color w:val="303F4C"/>
          <w:lang w:val="en-US"/>
        </w:rPr>
        <w:t>011 2023 RIB Ontwerpbestemmingsplan Zwembad Venlo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26-01-2023 15:06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 RIB Ontwerpbestemmingsplan Zwembad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272,94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 RIB Bijlage 1 Ontwerpbestemmingsplan Zwembad Venlo, verbeelding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416,30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 RIB Bijlage 2 Ontwerpbestemmingsplan Zwembad Venlo, regels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3,51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 RIB Bijlage 3 Ontwerpbestemmingsplan Zwembad Venlo, toelichting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15,97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 RIB Bijlage 4 ontwerpbestemmingsplan Zwembad Venlo bijlagen toelichting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21,70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 RIB Bijlage 5 Inrichtingstekening zwembad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90"/>
      <w:r w:rsidRPr="00A448AC">
        <w:rPr>
          <w:rFonts w:ascii="Arial" w:hAnsi="Arial" w:cs="Arial"/>
          <w:b/>
          <w:bCs/>
          <w:color w:val="303F4C"/>
          <w:lang w:val="en-US"/>
        </w:rPr>
        <w:t>003 2023 RIB Uitvoerings- en handhavingsbeleid VTH 2023-2026 Venlo en Uitvoeringsprogramma VTH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 14:30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 RIB Uitvoerings- en handhavingsbeleid VTH 2023-2026 Venlo en Uitvoeringsprogramma VTH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003_RIB_Bijlage_1_Uitvoerings-_en_handhavingsbeleid_VTH_2023-2026[1]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11,75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 RIB Bijlage 2 Uitvoeringsprogramma VTH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6,31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0"/>
      <w:r w:rsidRPr="00A448AC">
        <w:rPr>
          <w:rFonts w:ascii="Arial" w:hAnsi="Arial" w:cs="Arial"/>
          <w:b/>
          <w:bCs/>
          <w:color w:val="303F4C"/>
          <w:lang w:val="en-US"/>
        </w:rPr>
        <w:t>008 2023 RIB Aanbesteding verwerking huishoudelijk restafval en GFT door AfvalSamenwerking Limburg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 14:57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 RIB Aanbesteding verwerking huishoudelijk restafval en GFT door AfvalSamenwerking Limburg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223,40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54"/>
      <w:r w:rsidRPr="00A448AC">
        <w:rPr>
          <w:rFonts w:ascii="Arial" w:hAnsi="Arial" w:cs="Arial"/>
          <w:b/>
          <w:bCs/>
          <w:color w:val="303F4C"/>
          <w:lang w:val="en-US"/>
        </w:rPr>
        <w:t>005 2023 RIB Motie Stadsdichter Venlo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13-01-2023 10:00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 RIB Motie Stadsdichter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169,50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60"/>
      <w:r w:rsidRPr="00A448AC">
        <w:rPr>
          <w:rFonts w:ascii="Arial" w:hAnsi="Arial" w:cs="Arial"/>
          <w:b/>
          <w:bCs/>
          <w:color w:val="303F4C"/>
          <w:lang w:val="en-US"/>
        </w:rPr>
        <w:t>166 2022 RIB Voortgang uitvoering aanbevelingen rekenkamercommissie-onderzoek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13-01-2023 10:00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166 RIB Voortgang uitvoering aanbevelingen rekenkamercommissie-onderzoek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378,45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65"/>
      <w:r w:rsidRPr="00A448AC">
        <w:rPr>
          <w:rFonts w:ascii="Arial" w:hAnsi="Arial" w:cs="Arial"/>
          <w:b/>
          <w:bCs/>
          <w:color w:val="303F4C"/>
          <w:lang w:val="en-US"/>
        </w:rPr>
        <w:t>007 2023 RIB Financiële compensatie bouwrechten Maasdal Velden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13-01-2023 10:00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 RIB Financiële compensatie bouwrechten Maasdal Velden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206,26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58"/>
      <w:r w:rsidRPr="00A448AC">
        <w:rPr>
          <w:rFonts w:ascii="Arial" w:hAnsi="Arial" w:cs="Arial"/>
          <w:b/>
          <w:bCs/>
          <w:color w:val="303F4C"/>
          <w:lang w:val="en-US"/>
        </w:rPr>
        <w:t>160 2022 RIB Strategische dossiers hoofdinfrastructuur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 15:07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160 RIB Strategische dossiers hoofdinfrastructuur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56"/>
      <w:r w:rsidRPr="00A448AC">
        <w:rPr>
          <w:rFonts w:ascii="Arial" w:hAnsi="Arial" w:cs="Arial"/>
          <w:b/>
          <w:bCs/>
          <w:color w:val="303F4C"/>
          <w:lang w:val="en-US"/>
        </w:rPr>
        <w:t>128 2022 RIB Ontwerp bestemmingsplan Wozoco Leijgraaf Belfeld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 15:06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128 RIB Ontwerp bestemmingsplan Wozoco Leijgraaf belfeld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279,54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128 RIB Bijlage 1 toelichting bestemmingsplan Wozoco Leijgraaf Belfeld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128 RIB Bijlage 2 regels bestemmingsplan Wozoco Leijgraaf Belfeld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769,89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128 RIB Bijlage 3 Verbeelding bestemmingsplan Wozoco Leijgraaf Belfeld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213,47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128 RIB Bijlage 4 bijlagen bij de toelichting Wozoco Leijgraaf Belfeld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128 RIB Bijlage 5 bedrijvenlijst Woongebied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48"/>
      <w:r w:rsidRPr="00A448AC">
        <w:rPr>
          <w:rFonts w:ascii="Arial" w:hAnsi="Arial" w:cs="Arial"/>
          <w:b/>
          <w:bCs/>
          <w:color w:val="303F4C"/>
          <w:lang w:val="en-US"/>
        </w:rPr>
        <w:t>172-2022 RIB Aanpak problematiek bever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09-01-2023 13:45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172 Aanpak problematiek bever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292,73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RIB-2023-6-Voorschot-energietoeslag-2023.pdf" TargetMode="External" /><Relationship Id="rId27" Type="http://schemas.openxmlformats.org/officeDocument/2006/relationships/hyperlink" Target="https://gemeenteraad.venlo.nl//Documenten/011-RIB-Ontwerpbestemmingsplan-Zwembad-Venlo.pdf" TargetMode="External" /><Relationship Id="rId28" Type="http://schemas.openxmlformats.org/officeDocument/2006/relationships/hyperlink" Target="https://gemeenteraad.venlo.nl//Documenten/011-RIB-Bijlage-1-Ontwerpbestemmingsplan-Zwembad-Venlo-verbeelding.pdf" TargetMode="External" /><Relationship Id="rId29" Type="http://schemas.openxmlformats.org/officeDocument/2006/relationships/hyperlink" Target="https://gemeenteraad.venlo.nl//Documenten/011-RIB-Bijlage-2-Ontwerpbestemmingsplan-Zwembad-Venlo-regels.pdf" TargetMode="External" /><Relationship Id="rId30" Type="http://schemas.openxmlformats.org/officeDocument/2006/relationships/hyperlink" Target="https://gemeenteraad.venlo.nl//Documenten/011-RIB-Bijlage-3-Ontwerpbestemmingsplan-Zwembad-Venlo-toelichting.pdf" TargetMode="External" /><Relationship Id="rId31" Type="http://schemas.openxmlformats.org/officeDocument/2006/relationships/hyperlink" Target="https://gemeenteraad.venlo.nl//Documenten/011-RIB-Bijlage-4-ontwerpbestemmingsplan-Zwembad-Venlo-bijlagen-toelichting.pdf" TargetMode="External" /><Relationship Id="rId38" Type="http://schemas.openxmlformats.org/officeDocument/2006/relationships/hyperlink" Target="https://gemeenteraad.venlo.nl//Documenten/011-RIB-Bijlage-5-Inrichtingstekening-zwembad-Venlo.pdf" TargetMode="External" /><Relationship Id="rId39" Type="http://schemas.openxmlformats.org/officeDocument/2006/relationships/hyperlink" Target="https://gemeenteraad.venlo.nl//Documenten/003-RIB-Uitvoerings-en-handhavingsbeleid-VTH-2023-2026-Venlo-en-Uitvoeringsprogramma-VTH-2023.pdf" TargetMode="External" /><Relationship Id="rId40" Type="http://schemas.openxmlformats.org/officeDocument/2006/relationships/hyperlink" Target="https://gemeenteraad.venlo.nl//Documenten/003-RIB-Bijlage-1-Uitvoerings-en-handhavingsbeleid-VTH-2023-2026-1.pdf" TargetMode="External" /><Relationship Id="rId41" Type="http://schemas.openxmlformats.org/officeDocument/2006/relationships/hyperlink" Target="https://gemeenteraad.venlo.nl//Documenten/003-RIB-Bijlage-2-Uitvoeringsprogramma-VTH-2023.pdf" TargetMode="External" /><Relationship Id="rId42" Type="http://schemas.openxmlformats.org/officeDocument/2006/relationships/hyperlink" Target="https://gemeenteraad.venlo.nl//Documenten/008-RIB-Aanbesteding-verwerking-huishoudelijk-restafval-en-GFT-door-AfvalSamenwerking-Limburg.pdf" TargetMode="External" /><Relationship Id="rId43" Type="http://schemas.openxmlformats.org/officeDocument/2006/relationships/hyperlink" Target="https://gemeenteraad.venlo.nl//Documenten/005-RIB-Motie-Stadsdichter-Venlo.pdf" TargetMode="External" /><Relationship Id="rId44" Type="http://schemas.openxmlformats.org/officeDocument/2006/relationships/hyperlink" Target="https://gemeenteraad.venlo.nl//Documenten/166-RIB-Voortgang-uitvoering-aanbevelingen-rekenkamercommissie-onderzoek.pdf" TargetMode="External" /><Relationship Id="rId45" Type="http://schemas.openxmlformats.org/officeDocument/2006/relationships/hyperlink" Target="https://gemeenteraad.venlo.nl//Documenten/007-RIB-Financiele-compensatie-bouwrechten-Maasdal-Velden.pdf" TargetMode="External" /><Relationship Id="rId46" Type="http://schemas.openxmlformats.org/officeDocument/2006/relationships/hyperlink" Target="https://gemeenteraad.venlo.nl//Documenten/160-RIB-Strategische-dossiers-hoofdinfrastructuur.pdf" TargetMode="External" /><Relationship Id="rId47" Type="http://schemas.openxmlformats.org/officeDocument/2006/relationships/hyperlink" Target="https://gemeenteraad.venlo.nl//Documenten/128-RIB-Ontwerp-bestemmingsplan-Wozoco-Leijgraaf-belfeld.pdf" TargetMode="External" /><Relationship Id="rId48" Type="http://schemas.openxmlformats.org/officeDocument/2006/relationships/hyperlink" Target="https://gemeenteraad.venlo.nl//Documenten/128-RIB-Bijlage-1-toelichting-bestemmingsplan-Wozoco-Leijgraaf-Belfeld.pdf" TargetMode="External" /><Relationship Id="rId49" Type="http://schemas.openxmlformats.org/officeDocument/2006/relationships/hyperlink" Target="https://gemeenteraad.venlo.nl//Documenten/128-RIB-Bijlage-2-regels-bestemmingsplan-Wozoco-Leijgraaf-Belfeld.pdf" TargetMode="External" /><Relationship Id="rId56" Type="http://schemas.openxmlformats.org/officeDocument/2006/relationships/hyperlink" Target="https://gemeenteraad.venlo.nl//Documenten/128-RIB-Bijlage-3-Verbeelding-bestemmingsplan-Wozoco-Leijgraaf-Belfeld.pdf" TargetMode="External" /><Relationship Id="rId57" Type="http://schemas.openxmlformats.org/officeDocument/2006/relationships/hyperlink" Target="https://gemeenteraad.venlo.nl//Documenten/128-RIB-Bijlage-4-bijlagen-bij-de-toelichting-Wozoco-Leijgraaf-Belfeld.pdf" TargetMode="External" /><Relationship Id="rId58" Type="http://schemas.openxmlformats.org/officeDocument/2006/relationships/hyperlink" Target="https://gemeenteraad.venlo.nl//Documenten/128-RIB-Bijlage-5-bedrijvenlijst-Woongebied.pdf" TargetMode="External" /><Relationship Id="rId59" Type="http://schemas.openxmlformats.org/officeDocument/2006/relationships/hyperlink" Target="https://gemeenteraad.venlo.nl//Documenten/172-Aanpak-problematiek-bev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