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8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19:44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061" text:style-name="Internet_20_link" text:visited-style-name="Visited_20_Internet_20_Link">
              <text:span text:style-name="ListLabel_20_28">
                <text:span text:style-name="T8">1 427744 2025 RIB 213a onderzoek Omgevingswet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061"/>
        427744 2025 RIB 213a onderzoek Omgevingswet
        <text:bookmark-end text:name="406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427744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17-04-2025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17-04-2025 11:29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427744 2025 RIB 213a onderzoek Omgevingswet
              <text:span text:style-name="T3"/>
            </text:p>
            <text:p text:style-name="P7"/>
          </table:table-cell>
          <table:table-cell table:style-name="Table5.A2" office:value-type="string">
            <text:p text:style-name="P8">17-04-2025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512,45 KB</text:p>
          </table:table-cell>
          <table:table-cell table:style-name="Table5.A2" office:value-type="string">
            <text:p text:style-name="P33">
              <text:a xlink:type="simple" xlink:href="https://https://gemeenteraad.venlo.nl//Documenten/427744-2025-RIB-213a-onderzoek-Omgevingsw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427744 2025 RIB Bijlage 1. Rapport 213a Omgevingswet
              <text:span text:style-name="T3"/>
            </text:p>
            <text:p text:style-name="P7"/>
          </table:table-cell>
          <table:table-cell table:style-name="Table5.A2" office:value-type="string">
            <text:p text:style-name="P8">17-04-2025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776,67 KB</text:p>
          </table:table-cell>
          <table:table-cell table:style-name="Table5.A2" office:value-type="string">
            <text:p text:style-name="P33">
              <text:a xlink:type="simple" xlink:href="https://https://gemeenteraad.venlo.nl//Documenten/427744-2025-RIB-Bijlage-1-Rapport-213a-Omgevingswe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427744 2025 RIB Bijlage 2. Plan van verbetering Omgevingswet
              <text:span text:style-name="T3"/>
            </text:p>
            <text:p text:style-name="P7"/>
          </table:table-cell>
          <table:table-cell table:style-name="Table5.A2" office:value-type="string">
            <text:p text:style-name="P8">17-04-2025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96,27 KB</text:p>
          </table:table-cell>
          <table:table-cell table:style-name="Table5.A2" office:value-type="string">
            <text:p text:style-name="P33">
              <text:a xlink:type="simple" xlink:href="https://https://gemeenteraad.venlo.nl//Documenten/427744-2025-RIB-Bijlage-2-Plan-van-verbetering-Omgevingswe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>
        <text:soft-page-break/>
      </text:p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9" meta:object-count="0" meta:page-count="2" meta:paragraph-count="44" meta:word-count="92" meta:character-count="618" meta:non-whitespace-character-count="5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893714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893714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