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06:06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80" text:style-name="Internet_20_link" text:visited-style-name="Visited_20_Internet_20_Link">
              <text:span text:style-name="ListLabel_20_28">
                <text:span text:style-name="T8">1 RIB 26 2024 Uitvoering motie aanpak revitalisering centrum Belfeld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80"/>
        RIB 26 2024 Uitvoering motie aanpak revitalisering centrum Belfeld
        <text:bookmark-end text:name="34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17-10-2024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17-10-2024 11:27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26 2024 RIB Uitvoering motie aanpak revitalisering centrum Belfeld
              <text:span text:style-name="T3"/>
            </text:p>
            <text:p text:style-name="P7"/>
          </table:table-cell>
          <table:table-cell table:style-name="Table5.A2" office:value-type="string">
            <text:p text:style-name="P8">17-10-2024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193,44 KB</text:p>
          </table:table-cell>
          <table:table-cell table:style-name="Table5.A2" office:value-type="string">
            <text:p text:style-name="P33">
              <text:a xlink:type="simple" xlink:href="https://https://gemeenteraad.venlo.nl//Documenten/26-2024-RIB-Uitvoering-motie-aanpak-revitalisering-centrum-Belf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26 2024 RIB Bijl.01 Motie Aanpak revitalisering Centrum Belfeld - CDA
              <text:span text:style-name="T3"/>
            </text:p>
            <text:p text:style-name="P7"/>
          </table:table-cell>
          <table:table-cell table:style-name="Table5.A2" office:value-type="string">
            <text:p text:style-name="P8">17-10-2024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106,80 KB</text:p>
          </table:table-cell>
          <table:table-cell table:style-name="Table5.A2" office:value-type="string">
            <text:p text:style-name="P33">
              <text:a xlink:type="simple" xlink:href="https://https://gemeenteraad.venlo.nl//Documenten/26-2024-RIB-Bijl-01-Motie-Aanpak-revitalisering-Centrum-Belfeld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87" meta:character-count="591" meta:non-whitespace-character-count="5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