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2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098" text:style-name="Internet_20_link" text:visited-style-name="Visited_20_Internet_20_Link">
              <text:span text:style-name="ListLabel_20_28">
                <text:span text:style-name="T8">1 Besparing energie binnenstad</text:span>
              </text:span>
            </text:a>
          </text:p>
        </text:list-item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2 N.a.v. Rekenkamerbrief aandachtspunten begroting - vergelijk percentage begrotingscijfers andere gemeenten</text:span>
              </text:span>
            </text:a>
          </text:p>
        </text:list-item>
        <text:list-item>
          <text:p text:style-name="P2">
            <text:a xlink:type="simple" xlink:href="#1100" text:style-name="Internet_20_link" text:visited-style-name="Visited_20_Internet_20_Link">
              <text:span text:style-name="ListLabel_20_28">
                <text:span text:style-name="T8">3 Cameratoezicht</text:span>
              </text:span>
            </text:a>
          </text:p>
        </text:list-item>
        <text:list-item>
          <text:p text:style-name="P2">
            <text:a xlink:type="simple" xlink:href="#1099" text:style-name="Internet_20_link" text:visited-style-name="Visited_20_Internet_20_Link">
              <text:span text:style-name="ListLabel_20_28">
                <text:span text:style-name="T8">4 Subsidie 't Hoes veur 't Limburgs</text:span>
              </text:span>
            </text:a>
          </text:p>
        </text:list-item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5 Bespreekbaar maken wachtlijsten GGZ/Jeugd-GGZ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8"/>
        Besparing energie binnenstad
        <text:bookmark-end text:name="109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1914646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17-12-2024 16:55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college 4nov22 - Besparing energie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17-11-2022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19,60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college-4nov22-Besparing-energie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158 2024 RIB Toezegging energieverbruik Duurzaam Verlichtingsplan Keulsepoort
              <text:span text:style-name="T3"/>
            </text:p>
            <text:p text:style-name="P7"/>
          </table:table-cell>
          <table:table-cell table:style-name="Table5.A2" office:value-type="string">
            <text:p text:style-name="P8">24-10-2024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217,41 KB</text:p>
          </table:table-cell>
          <table:table-cell table:style-name="Table5.A2" office:value-type="string">
            <text:p text:style-name="P33">
              <text:a xlink:type="simple" xlink:href="https://https://gemeenteraad.venlo.nl//Documenten/158-2024-RIB-Toezegging-energieverbruik-Duurzaam-Verlichtingsplan-Keulse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7"/>
        N.a.v. Rekenkamerbrief aandachtspunten begroting - vergelijk percentage begrotingscijfers andere gemeenten
        <text:bookmark-end text:name="1097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1914629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RGFINT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Wethouder Schatorjé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14-06-2024 13:30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Toezegging college 4nov22 - Rkk-brief aandachtspunten begroting - percentage
              <text:span text:style-name="T3"/>
            </text:p>
            <text:p text:style-name="P7"/>
          </table:table-cell>
          <table:table-cell table:style-name="Table8.A2" office:value-type="string">
            <text:p text:style-name="P8">17-11-2022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20,75 KB</text:p>
          </table:table-cell>
          <table:table-cell table:style-name="Table8.A2" office:value-type="string">
            <text:p text:style-name="P33">
              <text:a xlink:type="simple" xlink:href="https://https://gemeenteraad.venlo.nl//Documenten/Toezegging-college-4nov22-Rkk-brief-aandachtspunten-begroting-percentag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toezegging Rekenkamerbrief aandachtspunten begroting - vergelijk percentage begrotingscijfers andere gemeenten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28,06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toezegging-Rekenkamerbrief-aandachtspunten-begroting-vergelijk-percentage-begrotingscijfers-andere-gemeen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"/>
        Cameratoezicht
        <text:bookmark-end text:name="1100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1914659</text:p>
          </table:table-cell>
        </table:table-row>
        <table:table-row table:style-name="Table9.1">
          <table:table-cell table:style-name="Table9.A1" office:value-type="string">
            <text:p text:style-name="P4">
              Team
              <text:soft-page-break/>
            </text:p>
          </table:table-cell>
          <table:table-cell table:style-name="Table9.A1" office:value-type="string">
            <text:p text:style-name="P5">RGVEWW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Burgemeester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14-06-2024 13:29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Toezegging college 4nov22 - Cameratoezicht
              <text:span text:style-name="T3"/>
            </text:p>
            <text:p text:style-name="P7"/>
          </table:table-cell>
          <table:table-cell table:style-name="Table11.A2" office:value-type="string">
            <text:p text:style-name="P8">17-11-2022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20,60 KB</text:p>
          </table:table-cell>
          <table:table-cell table:style-name="Table11.A2" office:value-type="string">
            <text:p text:style-name="P33">
              <text:a xlink:type="simple" xlink:href="https://https://gemeenteraad.venlo.nl//Documenten/Toezegging-college-4nov22-Cameratoe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"/>
        Subsidie 't Hoes veur 't Limburgs
        <text:bookmark-end text:name="1099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1914650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RGWLEV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Wethouder Pollux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14-06-2024 13:29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Toezegging college 4nov22 - Subsidie 't Hoes veur 't Limburgs
              <text:span text:style-name="T3"/>
            </text:p>
            <text:p text:style-name="P7"/>
          </table:table-cell>
          <table:table-cell table:style-name="Table14.A2" office:value-type="string">
            <text:p text:style-name="P8">17-11-2022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19,93 KB</text:p>
          </table:table-cell>
          <table:table-cell table:style-name="Table14.A2" office:value-type="string">
            <text:p text:style-name="P33">
              <text:a xlink:type="simple" xlink:href="https://https://gemeenteraad.venlo.nl//Documenten/Toezegging-college-4nov22-Subsidie-t-Hoes-veur-t-Limburg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<text:soft-page-break/>
        Bespreekbaar maken wachtlijsten GGZ/Jeugd-GGZ
        <text:bookmark-end text:name="255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1846471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RGMAOZ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Wethouder Schatorjé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23-02-2022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15-12-2022 11:05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brief wethouder Schatorjé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15-06-2022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17.A2" office:value-type="string">
            <text:p text:style-name="P33">
              <text:a xlink:type="simple" xlink:href="https://https://gemeenteraad.venlo.nl//Documenten/brief-wethouder-Schatorj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146-2022 RIB Toezegging van het College (23-02-2022) m.b.t. wachtlijsten GGZ
              <text:span text:style-name="T3"/>
            </text:p>
            <text:p text:style-name="P7"/>
          </table:table-cell>
          <table:table-cell table:style-name="Table17.A2" office:value-type="string">
            <text:p text:style-name="P8">17-11-2022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17.A2" office:value-type="string">
            <text:p text:style-name="P33">
              <text:a xlink:type="simple" xlink:href="https://https://gemeenteraad.venlo.nl//Documenten/146-2022-RIB-Toezegging-van-het-College-23-02-2022-m-b-t-wachtlijsten-GG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Toezegging bespreekbaar maken wachtlijsten GGZ en Jeugd-GGZ
              <text:span text:style-name="T3"/>
            </text:p>
            <text:p text:style-name="P7"/>
          </table:table-cell>
          <table:table-cell table:style-name="Table17.A2" office:value-type="string">
            <text:p text:style-name="P8">23-02-2022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10,22 KB</text:p>
          </table:table-cell>
          <table:table-cell table:style-name="Table17.A2" office:value-type="string">
            <text:p text:style-name="P33">
              <text:a xlink:type="simple" xlink:href="https://https://gemeenteraad.venlo.nl//Documenten/Toezegging-bespreekbaar-maken-wachtlijsten-GGZ-en-Jeugd-GG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7" meta:image-count="25" meta:object-count="0" meta:page-count="4" meta:paragraph-count="176" meta:word-count="342" meta:character-count="2611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