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08" w:history="1">
        <w:r>
          <w:rPr>
            <w:rFonts w:ascii="Arial" w:hAnsi="Arial" w:eastAsia="Arial" w:cs="Arial"/>
            <w:color w:val="155CAA"/>
            <w:u w:val="single"/>
          </w:rPr>
          <w:t xml:space="preserve">1 Toezegging bij RV Wijziging Delegatiebesluit - Aanvullen lijst gevallen adviesrecht BOPA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07" w:history="1">
        <w:r>
          <w:rPr>
            <w:rFonts w:ascii="Arial" w:hAnsi="Arial" w:eastAsia="Arial" w:cs="Arial"/>
            <w:color w:val="155CAA"/>
            <w:u w:val="single"/>
          </w:rPr>
          <w:t xml:space="preserve">2 Toezegging artikel 36 vragen - Suïcidepreventie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92" w:history="1">
        <w:r>
          <w:rPr>
            <w:rFonts w:ascii="Arial" w:hAnsi="Arial" w:eastAsia="Arial" w:cs="Arial"/>
            <w:color w:val="155CAA"/>
            <w:u w:val="single"/>
          </w:rPr>
          <w:t xml:space="preserve">3 Toezegging Begroting-  Motie een dak boven je hoofd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91" w:history="1">
        <w:r>
          <w:rPr>
            <w:rFonts w:ascii="Arial" w:hAnsi="Arial" w:eastAsia="Arial" w:cs="Arial"/>
            <w:color w:val="155CAA"/>
            <w:u w:val="single"/>
          </w:rPr>
          <w:t xml:space="preserve">4 Toezegging Begroting-  Motie bied ruimte aan cultuurmakers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90" w:history="1">
        <w:r>
          <w:rPr>
            <w:rFonts w:ascii="Arial" w:hAnsi="Arial" w:eastAsia="Arial" w:cs="Arial"/>
            <w:color w:val="155CAA"/>
            <w:u w:val="single"/>
          </w:rPr>
          <w:t xml:space="preserve">5 Toezegging Begroting-  Amendement plaagdieren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9" w:history="1">
        <w:r>
          <w:rPr>
            <w:rFonts w:ascii="Arial" w:hAnsi="Arial" w:eastAsia="Arial" w:cs="Arial"/>
            <w:color w:val="155CAA"/>
            <w:u w:val="single"/>
          </w:rPr>
          <w:t xml:space="preserve">6 Toezegging Begroting - Amendement plaagdieren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8" w:history="1">
        <w:r>
          <w:rPr>
            <w:rFonts w:ascii="Arial" w:hAnsi="Arial" w:eastAsia="Arial" w:cs="Arial"/>
            <w:color w:val="155CAA"/>
            <w:u w:val="single"/>
          </w:rPr>
          <w:t xml:space="preserve">7 Toezegging Begroting -  motie geen nieuwe logistieke hallen woonkernen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7" w:history="1">
        <w:r>
          <w:rPr>
            <w:rFonts w:ascii="Arial" w:hAnsi="Arial" w:eastAsia="Arial" w:cs="Arial"/>
            <w:color w:val="155CAA"/>
            <w:u w:val="single"/>
          </w:rPr>
          <w:t xml:space="preserve">8 Toezegging Begroting- motie long stay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6" w:history="1">
        <w:r>
          <w:rPr>
            <w:rFonts w:ascii="Arial" w:hAnsi="Arial" w:eastAsia="Arial" w:cs="Arial"/>
            <w:color w:val="155CAA"/>
            <w:u w:val="single"/>
          </w:rPr>
          <w:t xml:space="preserve">9 Toezegging Begroting-overgang maatwerk sociale basis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5" w:history="1">
        <w:r>
          <w:rPr>
            <w:rFonts w:ascii="Arial" w:hAnsi="Arial" w:eastAsia="Arial" w:cs="Arial"/>
            <w:color w:val="155CAA"/>
            <w:u w:val="single"/>
          </w:rPr>
          <w:t xml:space="preserve">10 Toezegging Begroting- motie boa's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6" w:history="1">
        <w:r>
          <w:rPr>
            <w:rFonts w:ascii="Arial" w:hAnsi="Arial" w:eastAsia="Arial" w:cs="Arial"/>
            <w:color w:val="155CAA"/>
            <w:u w:val="single"/>
          </w:rPr>
          <w:t xml:space="preserve">11 Toezegging Verkeersveiligheid Antoniuslaan Blerick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8" w:history="1">
        <w:r>
          <w:rPr>
            <w:rFonts w:ascii="Arial" w:hAnsi="Arial" w:eastAsia="Arial" w:cs="Arial"/>
            <w:color w:val="155CAA"/>
            <w:u w:val="single"/>
          </w:rPr>
          <w:t xml:space="preserve">12 Toezegging Adviesrecht omgevingswet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7" w:history="1">
        <w:r>
          <w:rPr>
            <w:rFonts w:ascii="Arial" w:hAnsi="Arial" w:eastAsia="Arial" w:cs="Arial"/>
            <w:color w:val="155CAA"/>
            <w:u w:val="single"/>
          </w:rPr>
          <w:t xml:space="preserve">13 Toezegging Intrekken ‘structuurvisie Klein Vink’ en ‘beleidskader particulier opdrachtgeverschap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62" w:history="1">
        <w:r>
          <w:rPr>
            <w:rFonts w:ascii="Arial" w:hAnsi="Arial" w:eastAsia="Arial" w:cs="Arial"/>
            <w:color w:val="155CAA"/>
            <w:u w:val="single"/>
          </w:rPr>
          <w:t xml:space="preserve">14 Toezegging Woningbouwversnelling 01 oktober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0" w:history="1">
        <w:r>
          <w:rPr>
            <w:rFonts w:ascii="Arial" w:hAnsi="Arial" w:eastAsia="Arial" w:cs="Arial"/>
            <w:color w:val="155CAA"/>
            <w:u w:val="single"/>
          </w:rPr>
          <w:t xml:space="preserve">15 Toezegging starterslening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9" w:history="1">
        <w:r>
          <w:rPr>
            <w:rFonts w:ascii="Arial" w:hAnsi="Arial" w:eastAsia="Arial" w:cs="Arial"/>
            <w:color w:val="155CAA"/>
            <w:u w:val="single"/>
          </w:rPr>
          <w:t xml:space="preserve">16 Toezegging LIS2025-100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8" w:history="1">
        <w:r>
          <w:rPr>
            <w:rFonts w:ascii="Arial" w:hAnsi="Arial" w:eastAsia="Arial" w:cs="Arial"/>
            <w:color w:val="155CAA"/>
            <w:u w:val="single"/>
          </w:rPr>
          <w:t xml:space="preserve">17 Toezegging LIS2025-097a en 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7" w:history="1">
        <w:r>
          <w:rPr>
            <w:rFonts w:ascii="Arial" w:hAnsi="Arial" w:eastAsia="Arial" w:cs="Arial"/>
            <w:color w:val="155CAA"/>
            <w:u w:val="single"/>
          </w:rPr>
          <w:t xml:space="preserve">18 Toezegging LIS2025-090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6" w:history="1">
        <w:r>
          <w:rPr>
            <w:rFonts w:ascii="Arial" w:hAnsi="Arial" w:eastAsia="Arial" w:cs="Arial"/>
            <w:color w:val="155CAA"/>
            <w:u w:val="single"/>
          </w:rPr>
          <w:t xml:space="preserve">19 Toezegging dementievriendelijke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5" w:history="1">
        <w:r>
          <w:rPr>
            <w:rFonts w:ascii="Arial" w:hAnsi="Arial" w:eastAsia="Arial" w:cs="Arial"/>
            <w:color w:val="155CAA"/>
            <w:u w:val="single"/>
          </w:rPr>
          <w:t xml:space="preserve">20 Toezegging bestuursovereenkomst COA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" w:history="1">
        <w:r>
          <w:rPr>
            <w:rFonts w:ascii="Arial" w:hAnsi="Arial" w:eastAsia="Arial" w:cs="Arial"/>
            <w:color w:val="155CAA"/>
            <w:u w:val="single"/>
          </w:rPr>
          <w:t xml:space="preserve">21 Toezegging Onderwijshuisvesting Wildveld en Velddijk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" w:history="1">
        <w:r>
          <w:rPr>
            <w:rFonts w:ascii="Arial" w:hAnsi="Arial" w:eastAsia="Arial" w:cs="Arial"/>
            <w:color w:val="155CAA"/>
            <w:u w:val="single"/>
          </w:rPr>
          <w:t xml:space="preserve">22 Toezegging Veiligheidsregio - rapport GGD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" w:history="1">
        <w:r>
          <w:rPr>
            <w:rFonts w:ascii="Arial" w:hAnsi="Arial" w:eastAsia="Arial" w:cs="Arial"/>
            <w:color w:val="155CAA"/>
            <w:u w:val="single"/>
          </w:rPr>
          <w:t xml:space="preserve">23 Toezegging Veiligheidsregio - financiële keuzes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" w:history="1">
        <w:r>
          <w:rPr>
            <w:rFonts w:ascii="Arial" w:hAnsi="Arial" w:eastAsia="Arial" w:cs="Arial"/>
            <w:color w:val="155CAA"/>
            <w:u w:val="single"/>
          </w:rPr>
          <w:t xml:space="preserve">24 Toezegging Omgevingsvisie 2040 (381324) - Omgevingsdialoog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" w:history="1">
        <w:r>
          <w:rPr>
            <w:rFonts w:ascii="Arial" w:hAnsi="Arial" w:eastAsia="Arial" w:cs="Arial"/>
            <w:color w:val="155CAA"/>
            <w:u w:val="single"/>
          </w:rPr>
          <w:t xml:space="preserve">25 Toezegging Kadernota 2026 (395033) - Limburgse defensie 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" w:history="1">
        <w:r>
          <w:rPr>
            <w:rFonts w:ascii="Arial" w:hAnsi="Arial" w:eastAsia="Arial" w:cs="Arial"/>
            <w:color w:val="155CAA"/>
            <w:u w:val="single"/>
          </w:rPr>
          <w:t xml:space="preserve">26 Toezegging Omgevingsvisie 2040 (381324) - Fietsbereikheid campus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" w:history="1">
        <w:r>
          <w:rPr>
            <w:rFonts w:ascii="Arial" w:hAnsi="Arial" w:eastAsia="Arial" w:cs="Arial"/>
            <w:color w:val="155CAA"/>
            <w:u w:val="single"/>
          </w:rPr>
          <w:t xml:space="preserve">27 Toezegging Kadernota 2026 (395033) - Pre-eindbalans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" w:history="1">
        <w:r>
          <w:rPr>
            <w:rFonts w:ascii="Arial" w:hAnsi="Arial" w:eastAsia="Arial" w:cs="Arial"/>
            <w:color w:val="155CAA"/>
            <w:u w:val="single"/>
          </w:rPr>
          <w:t xml:space="preserve">28 Toezegging Kadernota 2026 (395033) - Mondzorgregeling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" w:history="1">
        <w:r>
          <w:rPr>
            <w:rFonts w:ascii="Arial" w:hAnsi="Arial" w:eastAsia="Arial" w:cs="Arial"/>
            <w:color w:val="155CAA"/>
            <w:u w:val="single"/>
          </w:rPr>
          <w:t xml:space="preserve">29 Toezegging Kadernota 2026 (395033) - Kinderboerderij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" w:history="1">
        <w:r>
          <w:rPr>
            <w:rFonts w:ascii="Arial" w:hAnsi="Arial" w:eastAsia="Arial" w:cs="Arial"/>
            <w:color w:val="155CAA"/>
            <w:u w:val="single"/>
          </w:rPr>
          <w:t xml:space="preserve">30 Toezegging Kadernota 2026 (395033) - Drinkwatervoorziening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" w:history="1">
        <w:r>
          <w:rPr>
            <w:rFonts w:ascii="Arial" w:hAnsi="Arial" w:eastAsia="Arial" w:cs="Arial"/>
            <w:color w:val="155CAA"/>
            <w:u w:val="single"/>
          </w:rPr>
          <w:t xml:space="preserve">31 Toezegging Kadernota 2026 (395033) - A73-A74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3" w:history="1">
        <w:r>
          <w:rPr>
            <w:rFonts w:ascii="Arial" w:hAnsi="Arial" w:eastAsia="Arial" w:cs="Arial"/>
            <w:color w:val="155CAA"/>
            <w:u w:val="single"/>
          </w:rPr>
          <w:t xml:space="preserve">32 Toezegging bespreken beboeten personen openbare slaapplaats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8" w:history="1">
        <w:r>
          <w:rPr>
            <w:rFonts w:ascii="Arial" w:hAnsi="Arial" w:eastAsia="Arial" w:cs="Arial"/>
            <w:color w:val="155CAA"/>
            <w:u w:val="single"/>
          </w:rPr>
          <w:t xml:space="preserve">33 Toezegging commissie sociaal 12 februari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4" w:history="1">
        <w:r>
          <w:rPr>
            <w:rFonts w:ascii="Arial" w:hAnsi="Arial" w:eastAsia="Arial" w:cs="Arial"/>
            <w:color w:val="155CAA"/>
            <w:u w:val="single"/>
          </w:rPr>
          <w:t xml:space="preserve">34 Toezegging 2 bij Verordening individuele inkomenstoeslag gemeente Venlo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3" w:history="1">
        <w:r>
          <w:rPr>
            <w:rFonts w:ascii="Arial" w:hAnsi="Arial" w:eastAsia="Arial" w:cs="Arial"/>
            <w:color w:val="155CAA"/>
            <w:u w:val="single"/>
          </w:rPr>
          <w:t xml:space="preserve">35 Toezegging 1 bij Verordening individuele inkomenstoeslag gemeente Venlo 2025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2" w:history="1">
        <w:r>
          <w:rPr>
            <w:rFonts w:ascii="Arial" w:hAnsi="Arial" w:eastAsia="Arial" w:cs="Arial"/>
            <w:color w:val="155CAA"/>
            <w:u w:val="single"/>
          </w:rPr>
          <w:t xml:space="preserve">36 Toezegging bij agendapunt Kwaliteit Omgevingsdialoog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08"/>
      <w:r w:rsidRPr="00A448AC">
        <w:rPr>
          <w:rFonts w:ascii="Arial" w:hAnsi="Arial" w:cs="Arial"/>
          <w:b/>
          <w:bCs/>
          <w:color w:val="303F4C"/>
          <w:lang w:val="en-US"/>
        </w:rPr>
        <w:t>Toezegging bij RV Wijziging Delegatiebesluit - Aanvullen lijst gevallen adviesrecht BOPA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594372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 Wijz Delegratiebestluit - Aanvullen lijst gevallen adviesrecht BOPA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07"/>
      <w:r w:rsidRPr="00A448AC">
        <w:rPr>
          <w:rFonts w:ascii="Arial" w:hAnsi="Arial" w:cs="Arial"/>
          <w:b/>
          <w:bCs/>
          <w:color w:val="303F4C"/>
          <w:lang w:val="en-US"/>
        </w:rPr>
        <w:t>Toezegging artikel 36 vragen - Suïcidepreventie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594366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artikel 36 vragen- Suïcidepreventie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92"/>
      <w:r w:rsidRPr="00A448AC">
        <w:rPr>
          <w:rFonts w:ascii="Arial" w:hAnsi="Arial" w:cs="Arial"/>
          <w:b/>
          <w:bCs/>
          <w:color w:val="303F4C"/>
          <w:lang w:val="en-US"/>
        </w:rPr>
        <w:t>Toezegging Begroting-  Motie een dak boven je hoofd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een dak boven je hoofd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91"/>
      <w:r w:rsidRPr="00A448AC">
        <w:rPr>
          <w:rFonts w:ascii="Arial" w:hAnsi="Arial" w:cs="Arial"/>
          <w:b/>
          <w:bCs/>
          <w:color w:val="303F4C"/>
          <w:lang w:val="en-US"/>
        </w:rPr>
        <w:t>Toezegging Begroting-  Motie bied ruimte aan cultuurmakers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bied ruimte aan cultuurmakers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90"/>
      <w:r w:rsidRPr="00A448AC">
        <w:rPr>
          <w:rFonts w:ascii="Arial" w:hAnsi="Arial" w:cs="Arial"/>
          <w:b/>
          <w:bCs/>
          <w:color w:val="303F4C"/>
          <w:lang w:val="en-US"/>
        </w:rPr>
        <w:t>Toezegging Begroting-  Amendement plaagdieren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amendement plaagdieren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9"/>
      <w:r w:rsidRPr="00A448AC">
        <w:rPr>
          <w:rFonts w:ascii="Arial" w:hAnsi="Arial" w:cs="Arial"/>
          <w:b/>
          <w:bCs/>
          <w:color w:val="303F4C"/>
          <w:lang w:val="en-US"/>
        </w:rPr>
        <w:t>Toezegging Begroting - Amendement plaagdieren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amendement plaagdieren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8"/>
      <w:r w:rsidRPr="00A448AC">
        <w:rPr>
          <w:rFonts w:ascii="Arial" w:hAnsi="Arial" w:cs="Arial"/>
          <w:b/>
          <w:bCs/>
          <w:color w:val="303F4C"/>
          <w:lang w:val="en-US"/>
        </w:rPr>
        <w:t>Toezegging Begroting -  motie geen nieuwe logistieke hallen woonkernen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geen nieuwe logistieke hallen woonkernen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7"/>
      <w:r w:rsidRPr="00A448AC">
        <w:rPr>
          <w:rFonts w:ascii="Arial" w:hAnsi="Arial" w:cs="Arial"/>
          <w:b/>
          <w:bCs/>
          <w:color w:val="303F4C"/>
          <w:lang w:val="en-US"/>
        </w:rPr>
        <w:t>Toezegging Begroting- motie long stay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long stay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6"/>
      <w:r w:rsidRPr="00A448AC">
        <w:rPr>
          <w:rFonts w:ascii="Arial" w:hAnsi="Arial" w:cs="Arial"/>
          <w:b/>
          <w:bCs/>
          <w:color w:val="303F4C"/>
          <w:lang w:val="en-US"/>
        </w:rPr>
        <w:t>Toezegging Begroting-overgang maatwerk sociale basis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20:01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Begroting-overgang maatwerk sociale basis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5"/>
      <w:r w:rsidRPr="00A448AC">
        <w:rPr>
          <w:rFonts w:ascii="Arial" w:hAnsi="Arial" w:cs="Arial"/>
          <w:b/>
          <w:bCs/>
          <w:color w:val="303F4C"/>
          <w:lang w:val="en-US"/>
        </w:rPr>
        <w:t>Toezegging Begroting- motie boa's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590309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Begroting- motie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6"/>
      <w:r w:rsidRPr="00A448AC">
        <w:rPr>
          <w:rFonts w:ascii="Arial" w:hAnsi="Arial" w:cs="Arial"/>
          <w:b/>
          <w:bCs/>
          <w:color w:val="303F4C"/>
          <w:lang w:val="en-US"/>
        </w:rPr>
        <w:t>Toezegging Verkeersveiligheid Antoniuslaan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581439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Verkeersveiligheid Antoniuslaan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8"/>
      <w:r w:rsidRPr="00A448AC">
        <w:rPr>
          <w:rFonts w:ascii="Arial" w:hAnsi="Arial" w:cs="Arial"/>
          <w:b/>
          <w:bCs/>
          <w:color w:val="303F4C"/>
          <w:lang w:val="en-US"/>
        </w:rPr>
        <w:t>Toezegging Adviesrecht omgevingswet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581459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Adviesrecht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7"/>
      <w:r w:rsidRPr="00A448AC">
        <w:rPr>
          <w:rFonts w:ascii="Arial" w:hAnsi="Arial" w:cs="Arial"/>
          <w:b/>
          <w:bCs/>
          <w:color w:val="303F4C"/>
          <w:lang w:val="en-US"/>
        </w:rPr>
        <w:t>Toezegging Intrekken ‘structuurvisie Klein Vink’ en ‘beleidskader particulier opdrachtgeverschap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581472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Intrekken ‘structuurvisie Klein Vink’ en ‘beleidskader particulier opdrachtgeverschap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62"/>
      <w:r w:rsidRPr="00A448AC">
        <w:rPr>
          <w:rFonts w:ascii="Arial" w:hAnsi="Arial" w:cs="Arial"/>
          <w:b/>
          <w:bCs/>
          <w:color w:val="303F4C"/>
          <w:lang w:val="en-US"/>
        </w:rPr>
        <w:t>Toezegging Woningbouwversnelling 01 oktober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weth. Verhaegh in cie Omgeving 2025 10 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0"/>
      <w:r w:rsidRPr="00A448AC">
        <w:rPr>
          <w:rFonts w:ascii="Arial" w:hAnsi="Arial" w:cs="Arial"/>
          <w:b/>
          <w:bCs/>
          <w:color w:val="303F4C"/>
          <w:lang w:val="en-US"/>
        </w:rPr>
        <w:t>Toezegging starterslening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556307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9"/>
      <w:r w:rsidRPr="00A448AC">
        <w:rPr>
          <w:rFonts w:ascii="Arial" w:hAnsi="Arial" w:cs="Arial"/>
          <w:b/>
          <w:bCs/>
          <w:color w:val="303F4C"/>
          <w:lang w:val="en-US"/>
        </w:rPr>
        <w:t>Toezegging LIS2025-100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556304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LIS2025-100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8"/>
      <w:r w:rsidRPr="00A448AC">
        <w:rPr>
          <w:rFonts w:ascii="Arial" w:hAnsi="Arial" w:cs="Arial"/>
          <w:b/>
          <w:bCs/>
          <w:color w:val="303F4C"/>
          <w:lang w:val="en-US"/>
        </w:rPr>
        <w:t>Toezegging LIS2025-097a en 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556292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LIS2025-097a en 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7"/>
      <w:r w:rsidRPr="00A448AC">
        <w:rPr>
          <w:rFonts w:ascii="Arial" w:hAnsi="Arial" w:cs="Arial"/>
          <w:b/>
          <w:bCs/>
          <w:color w:val="303F4C"/>
          <w:lang w:val="en-US"/>
        </w:rPr>
        <w:t>Toezegging LIS2025-090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556278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LIS2025-090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6"/>
      <w:r w:rsidRPr="00A448AC">
        <w:rPr>
          <w:rFonts w:ascii="Arial" w:hAnsi="Arial" w:cs="Arial"/>
          <w:b/>
          <w:bCs/>
          <w:color w:val="303F4C"/>
          <w:lang w:val="en-US"/>
        </w:rPr>
        <w:t>Toezegging dementievriendelijke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556275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dementievriendelijke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5"/>
      <w:r w:rsidRPr="00A448AC">
        <w:rPr>
          <w:rFonts w:ascii="Arial" w:hAnsi="Arial" w:cs="Arial"/>
          <w:b/>
          <w:bCs/>
          <w:color w:val="303F4C"/>
          <w:lang w:val="en-US"/>
        </w:rPr>
        <w:t>Toezegging bestuursovereenkomst COA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556268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bestuursovereenkomst COA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"/>
      <w:r w:rsidRPr="00A448AC">
        <w:rPr>
          <w:rFonts w:ascii="Arial" w:hAnsi="Arial" w:cs="Arial"/>
          <w:b/>
          <w:bCs/>
          <w:color w:val="303F4C"/>
          <w:lang w:val="en-US"/>
        </w:rPr>
        <w:t>Toezegging Onderwijshuisvesting Wildveld en Velddijk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500637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Onderwijshuisvesting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"/>
      <w:r w:rsidRPr="00A448AC">
        <w:rPr>
          <w:rFonts w:ascii="Arial" w:hAnsi="Arial" w:cs="Arial"/>
          <w:b/>
          <w:bCs/>
          <w:color w:val="303F4C"/>
          <w:lang w:val="en-US"/>
        </w:rPr>
        <w:t>Toezegging Veiligheidsregio - rapport GGD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Veiligheidsregio - rapport 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"/>
      <w:r w:rsidRPr="00A448AC">
        <w:rPr>
          <w:rFonts w:ascii="Arial" w:hAnsi="Arial" w:cs="Arial"/>
          <w:b/>
          <w:bCs/>
          <w:color w:val="303F4C"/>
          <w:lang w:val="en-US"/>
        </w:rPr>
        <w:t>Toezegging Veiligheidsregio - financiële keuzes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Veiligheidsregio - financiële keuzes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"/>
      <w:r w:rsidRPr="00A448AC">
        <w:rPr>
          <w:rFonts w:ascii="Arial" w:hAnsi="Arial" w:cs="Arial"/>
          <w:b/>
          <w:bCs/>
          <w:color w:val="303F4C"/>
          <w:lang w:val="en-US"/>
        </w:rPr>
        <w:t>Toezegging Omgevingsvisie 2040 (381324) - Omgevingsdialoog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491699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Omgevingsvisie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Limburgse defensie 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491692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defensie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"/>
      <w:r w:rsidRPr="00A448AC">
        <w:rPr>
          <w:rFonts w:ascii="Arial" w:hAnsi="Arial" w:cs="Arial"/>
          <w:b/>
          <w:bCs/>
          <w:color w:val="303F4C"/>
          <w:lang w:val="en-US"/>
        </w:rPr>
        <w:t>Toezegging Omgevingsvisie 2040 (381324) - Fietsbereikheid campus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490414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Omgevingsvisie - Fietsbereikheid campus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Pre-eindbalans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490366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pre-eindbalans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Mondzorgregeling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490365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mondzorgregeling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Kinderboerderij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490363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kinderboerderij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Drinkwatervoorziening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490361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Drinkwatervoorziening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"/>
      <w:r w:rsidRPr="00A448AC">
        <w:rPr>
          <w:rFonts w:ascii="Arial" w:hAnsi="Arial" w:cs="Arial"/>
          <w:b/>
          <w:bCs/>
          <w:color w:val="303F4C"/>
          <w:lang w:val="en-US"/>
        </w:rPr>
        <w:t>Toezegging Kadernota 2026 (395033) - A73-A74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Kadernota - A73-A74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3"/>
      <w:r w:rsidRPr="00A448AC">
        <w:rPr>
          <w:rFonts w:ascii="Arial" w:hAnsi="Arial" w:cs="Arial"/>
          <w:b/>
          <w:bCs/>
          <w:color w:val="303F4C"/>
          <w:lang w:val="en-US"/>
        </w:rPr>
        <w:t>Toezegging bespreken beboeten personen openbare slaapplaats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445405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beboeten personen openbare slaapplaats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8"/>
      <w:r w:rsidRPr="00A448AC">
        <w:rPr>
          <w:rFonts w:ascii="Arial" w:hAnsi="Arial" w:cs="Arial"/>
          <w:b/>
          <w:bCs/>
          <w:color w:val="303F4C"/>
          <w:lang w:val="en-US"/>
        </w:rPr>
        <w:t>Toezegging commissie sociaal 12 februari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401395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commissie sociaal 12-02-2025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4"/>
      <w:r w:rsidRPr="00A448AC">
        <w:rPr>
          <w:rFonts w:ascii="Arial" w:hAnsi="Arial" w:cs="Arial"/>
          <w:b/>
          <w:bCs/>
          <w:color w:val="303F4C"/>
          <w:lang w:val="en-US"/>
        </w:rPr>
        <w:t>Toezegging 2 bij Verordening individuele inkomenstoeslag gemeente Venlo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387521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2 bij Verordening individuele inkomenstoeslag gemeente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3"/>
      <w:r w:rsidRPr="00A448AC">
        <w:rPr>
          <w:rFonts w:ascii="Arial" w:hAnsi="Arial" w:cs="Arial"/>
          <w:b/>
          <w:bCs/>
          <w:color w:val="303F4C"/>
          <w:lang w:val="en-US"/>
        </w:rPr>
        <w:t>Toezegging 1 bij Verordening individuele inkomenstoeslag gemeente Venlo 2025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387503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1 bij Verordening individuele inkomenstoeslag gemeente Venlo 2025 (aangepast)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2"/>
      <w:r w:rsidRPr="00A448AC">
        <w:rPr>
          <w:rFonts w:ascii="Arial" w:hAnsi="Arial" w:cs="Arial"/>
          <w:b/>
          <w:bCs/>
          <w:color w:val="303F4C"/>
          <w:lang w:val="en-US"/>
        </w:rPr>
        <w:t>Toezegging bij agendapunt Kwaliteit Omgevingsdialoog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387544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agendapunt Kwaliteit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ij-RV-Wijz-Delegratiebestluit-Aanvullen-lijst-gevallen-adviesrecht-BOPA.pdf" TargetMode="External" /><Relationship Id="rId25" Type="http://schemas.openxmlformats.org/officeDocument/2006/relationships/hyperlink" Target="https://https://gemeenteraad.venlo.nl//Documenten/Toezegging-artikel-36-vragen-Suicidepreventie.pdf" TargetMode="External" /><Relationship Id="rId26" Type="http://schemas.openxmlformats.org/officeDocument/2006/relationships/hyperlink" Target="https://https://gemeenteraad.venlo.nl//Documenten/Toezegging-Begroting-motie-een-dak-boven-je-hoofd.pdf" TargetMode="External" /><Relationship Id="rId27" Type="http://schemas.openxmlformats.org/officeDocument/2006/relationships/hyperlink" Target="https://https://gemeenteraad.venlo.nl//Documenten/Toezegging-Begroting-motie-bied-ruimte-aan-cultuurmakers.pdf" TargetMode="External" /><Relationship Id="rId28" Type="http://schemas.openxmlformats.org/officeDocument/2006/relationships/hyperlink" Target="https://https://gemeenteraad.venlo.nl//Documenten/Toezegging-Begroting-amendement-plaagdieren-1.pdf" TargetMode="External" /><Relationship Id="rId29" Type="http://schemas.openxmlformats.org/officeDocument/2006/relationships/hyperlink" Target="https://https://gemeenteraad.venlo.nl//Documenten/Toezegging-Begroting-amendement-plaagdieren.pdf" TargetMode="External" /><Relationship Id="rId36" Type="http://schemas.openxmlformats.org/officeDocument/2006/relationships/hyperlink" Target="https://https://gemeenteraad.venlo.nl//Documenten/Toezegging-Begroting-motie-geen-nieuwe-logistieke-hallen-woonkernen.pdf" TargetMode="External" /><Relationship Id="rId37" Type="http://schemas.openxmlformats.org/officeDocument/2006/relationships/hyperlink" Target="https://https://gemeenteraad.venlo.nl//Documenten/Toezegging-Begroting-motie-long-stay.pdf" TargetMode="External" /><Relationship Id="rId38" Type="http://schemas.openxmlformats.org/officeDocument/2006/relationships/hyperlink" Target="https://https://gemeenteraad.venlo.nl//Documenten/Toezegging-Begroting-overgang-maatwerk-sociale-basis.pdf" TargetMode="External" /><Relationship Id="rId39" Type="http://schemas.openxmlformats.org/officeDocument/2006/relationships/hyperlink" Target="https://https://gemeenteraad.venlo.nl//Documenten/Toezegging-Begroting-motie-boa-s.pdf" TargetMode="External" /><Relationship Id="rId40" Type="http://schemas.openxmlformats.org/officeDocument/2006/relationships/hyperlink" Target="https://https://gemeenteraad.venlo.nl//Documenten/Toezegging-Verkeersveiligheid-Antoniuslaan-Blerick.pdf" TargetMode="External" /><Relationship Id="rId41" Type="http://schemas.openxmlformats.org/officeDocument/2006/relationships/hyperlink" Target="https://https://gemeenteraad.venlo.nl//Documenten/Toezegging-Adviesrecht-omgevingswet.pdf" TargetMode="External" /><Relationship Id="rId42" Type="http://schemas.openxmlformats.org/officeDocument/2006/relationships/hyperlink" Target="https://https://gemeenteraad.venlo.nl//Documenten/Toezegging-Intrekken-structuurvisie-Klein-Vink-en-beleidskader-particulier-opdrachtgeverschap-woningbouw.pdf" TargetMode="External" /><Relationship Id="rId43" Type="http://schemas.openxmlformats.org/officeDocument/2006/relationships/hyperlink" Target="https://https://gemeenteraad.venlo.nl//Documenten/Toezegging-weth-Verhaegh-in-cie-Omgeving-2025-10-01.pdf" TargetMode="External" /><Relationship Id="rId44" Type="http://schemas.openxmlformats.org/officeDocument/2006/relationships/hyperlink" Target="https://https://gemeenteraad.venlo.nl//Documenten/Toezegging-starterslening.pdf" TargetMode="External" /><Relationship Id="rId45" Type="http://schemas.openxmlformats.org/officeDocument/2006/relationships/hyperlink" Target="https://https://gemeenteraad.venlo.nl//Documenten/Toezegging-LIS2025-100.pdf" TargetMode="External" /><Relationship Id="rId46" Type="http://schemas.openxmlformats.org/officeDocument/2006/relationships/hyperlink" Target="https://https://gemeenteraad.venlo.nl//Documenten/Toezegging-LIS2025-097a-en-b.pdf" TargetMode="External" /><Relationship Id="rId47" Type="http://schemas.openxmlformats.org/officeDocument/2006/relationships/hyperlink" Target="https://https://gemeenteraad.venlo.nl//Documenten/Toezegging-LIS2025-090.pdf" TargetMode="External" /><Relationship Id="rId54" Type="http://schemas.openxmlformats.org/officeDocument/2006/relationships/hyperlink" Target="https://https://gemeenteraad.venlo.nl//Documenten/Toezegging-dementievriendelijke-gemeente.pdf" TargetMode="External" /><Relationship Id="rId55" Type="http://schemas.openxmlformats.org/officeDocument/2006/relationships/hyperlink" Target="https://https://gemeenteraad.venlo.nl//Documenten/Toezegging-bestuursovereenkomst-COA.pdf" TargetMode="External" /><Relationship Id="rId56" Type="http://schemas.openxmlformats.org/officeDocument/2006/relationships/hyperlink" Target="https://https://gemeenteraad.venlo.nl//Documenten/Toezegging-Onderwijshuisvesting-Wildveld-en-Velddijk.pdf" TargetMode="External" /><Relationship Id="rId57" Type="http://schemas.openxmlformats.org/officeDocument/2006/relationships/hyperlink" Target="https://https://gemeenteraad.venlo.nl//Documenten/Toezegging-Veiligheidsregio-rapport-GGD.pdf" TargetMode="External" /><Relationship Id="rId58" Type="http://schemas.openxmlformats.org/officeDocument/2006/relationships/hyperlink" Target="https://https://gemeenteraad.venlo.nl//Documenten/Toezegging-Veiligheidsregio-financiele-keuzes.pdf" TargetMode="External" /><Relationship Id="rId59" Type="http://schemas.openxmlformats.org/officeDocument/2006/relationships/hyperlink" Target="https://https://gemeenteraad.venlo.nl//Documenten/Toezegging-Omgevingsvisie-Omgevingsdialoog.pdf" TargetMode="External" /><Relationship Id="rId60" Type="http://schemas.openxmlformats.org/officeDocument/2006/relationships/hyperlink" Target="https://https://gemeenteraad.venlo.nl//Documenten/Toezegging-Kadernota-defensie-agenda.pdf" TargetMode="External" /><Relationship Id="rId61" Type="http://schemas.openxmlformats.org/officeDocument/2006/relationships/hyperlink" Target="https://https://gemeenteraad.venlo.nl//Documenten/Toezegging-Omgevingsvisie-Fietsbereikheid-campus.pdf" TargetMode="External" /><Relationship Id="rId62" Type="http://schemas.openxmlformats.org/officeDocument/2006/relationships/hyperlink" Target="https://https://gemeenteraad.venlo.nl//Documenten/Toezegging-Kadernota-pre-eindbalans.pdf" TargetMode="External" /><Relationship Id="rId63" Type="http://schemas.openxmlformats.org/officeDocument/2006/relationships/hyperlink" Target="https://https://gemeenteraad.venlo.nl//Documenten/Toezegging-Kadernota-mondzorgregeling.pdf" TargetMode="External" /><Relationship Id="rId64" Type="http://schemas.openxmlformats.org/officeDocument/2006/relationships/hyperlink" Target="https://https://gemeenteraad.venlo.nl//Documenten/Toezegging-Kadernota-kinderboerderij.pdf" TargetMode="External" /><Relationship Id="rId65" Type="http://schemas.openxmlformats.org/officeDocument/2006/relationships/hyperlink" Target="https://https://gemeenteraad.venlo.nl//Documenten/Toezegging-Kadernota-Drinkwatervoorziening.pdf" TargetMode="External" /><Relationship Id="rId66" Type="http://schemas.openxmlformats.org/officeDocument/2006/relationships/hyperlink" Target="https://https://gemeenteraad.venlo.nl//Documenten/Toezegging-Kadernota-A73-A74.pdf" TargetMode="External" /><Relationship Id="rId67" Type="http://schemas.openxmlformats.org/officeDocument/2006/relationships/hyperlink" Target="https://https://gemeenteraad.venlo.nl//Documenten/Toezegging-beboeten-personen-openbare-slaapplaats.pdf" TargetMode="External" /><Relationship Id="rId68" Type="http://schemas.openxmlformats.org/officeDocument/2006/relationships/hyperlink" Target="https://https://gemeenteraad.venlo.nl//Documenten/toezegging-commissie-sociaal-12-02-2025.pdf" TargetMode="External" /><Relationship Id="rId69" Type="http://schemas.openxmlformats.org/officeDocument/2006/relationships/hyperlink" Target="https://https://gemeenteraad.venlo.nl//Documenten/Toezegging-2-bij-Verordening-individuele-inkomenstoeslag-gemeente-Venlo-2025.pdf" TargetMode="External" /><Relationship Id="rId70" Type="http://schemas.openxmlformats.org/officeDocument/2006/relationships/hyperlink" Target="https://https://gemeenteraad.venlo.nl//Documenten/Toezegging-1-bij-Verordening-individuele-inkomenstoeslag-gemeente-Venlo-2025-aangepast.pdf" TargetMode="External" /><Relationship Id="rId71" Type="http://schemas.openxmlformats.org/officeDocument/2006/relationships/hyperlink" Target="https://https://gemeenteraad.venlo.nl//Documenten/Toezegging-bij-agendapunt-Kwaliteit-Omgevingsdialoo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